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68" w:rsidRDefault="00C412EC">
      <w:pPr>
        <w:rPr>
          <w:sz w:val="28"/>
          <w:szCs w:val="28"/>
        </w:rPr>
      </w:pPr>
      <w:r>
        <w:rPr>
          <w:sz w:val="28"/>
          <w:szCs w:val="28"/>
        </w:rPr>
        <w:t xml:space="preserve">Stem Cells:  </w:t>
      </w:r>
      <w:r w:rsidRPr="00C412EC">
        <w:rPr>
          <w:sz w:val="28"/>
          <w:szCs w:val="28"/>
        </w:rPr>
        <w:t>Biology and Therapeutic Potential</w:t>
      </w:r>
    </w:p>
    <w:p w:rsidR="00C412EC" w:rsidRDefault="00C412EC">
      <w:pPr>
        <w:rPr>
          <w:sz w:val="28"/>
          <w:szCs w:val="28"/>
        </w:rPr>
      </w:pPr>
    </w:p>
    <w:p w:rsidR="00C412EC" w:rsidRPr="00C412EC" w:rsidRDefault="00C412EC" w:rsidP="00C412EC">
      <w:pPr>
        <w:pStyle w:val="ListParagraph"/>
        <w:numPr>
          <w:ilvl w:val="0"/>
          <w:numId w:val="1"/>
        </w:numPr>
        <w:rPr>
          <w:sz w:val="28"/>
          <w:szCs w:val="28"/>
        </w:rPr>
      </w:pPr>
      <w:r w:rsidRPr="00C412EC">
        <w:rPr>
          <w:sz w:val="28"/>
          <w:szCs w:val="28"/>
        </w:rPr>
        <w:t>Define</w:t>
      </w:r>
      <w:r>
        <w:rPr>
          <w:sz w:val="28"/>
          <w:szCs w:val="28"/>
        </w:rPr>
        <w:t xml:space="preserve"> each of </w:t>
      </w:r>
      <w:r w:rsidRPr="00C412EC">
        <w:rPr>
          <w:sz w:val="28"/>
          <w:szCs w:val="28"/>
        </w:rPr>
        <w:t>the following:</w:t>
      </w: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r>
        <w:rPr>
          <w:sz w:val="28"/>
          <w:szCs w:val="28"/>
        </w:rPr>
        <w:t>Cellular Differentiation-</w:t>
      </w: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r>
        <w:rPr>
          <w:sz w:val="28"/>
          <w:szCs w:val="28"/>
        </w:rPr>
        <w:t>Totipotent-</w:t>
      </w: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r>
        <w:rPr>
          <w:sz w:val="28"/>
          <w:szCs w:val="28"/>
        </w:rPr>
        <w:t>Pluripotent-</w:t>
      </w: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r>
        <w:rPr>
          <w:sz w:val="28"/>
          <w:szCs w:val="28"/>
        </w:rPr>
        <w:t>Regenerative medicine-</w:t>
      </w: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p>
    <w:p w:rsidR="00C412EC" w:rsidRDefault="00C412EC" w:rsidP="00C412EC">
      <w:pPr>
        <w:pStyle w:val="ListParagraph"/>
        <w:numPr>
          <w:ilvl w:val="0"/>
          <w:numId w:val="1"/>
        </w:numPr>
        <w:rPr>
          <w:sz w:val="28"/>
          <w:szCs w:val="28"/>
        </w:rPr>
      </w:pPr>
      <w:r>
        <w:rPr>
          <w:sz w:val="28"/>
          <w:szCs w:val="28"/>
        </w:rPr>
        <w:t>What natural function do stem cells serve inside of a living organism?</w:t>
      </w:r>
    </w:p>
    <w:p w:rsidR="00C412EC" w:rsidRDefault="00C412EC" w:rsidP="00C412EC">
      <w:pPr>
        <w:pStyle w:val="ListParagraph"/>
        <w:ind w:left="760"/>
        <w:rPr>
          <w:sz w:val="28"/>
          <w:szCs w:val="28"/>
        </w:rPr>
      </w:pPr>
      <w:bookmarkStart w:id="0" w:name="_GoBack"/>
      <w:bookmarkEnd w:id="0"/>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p>
    <w:p w:rsidR="00C412EC" w:rsidRDefault="00C412EC" w:rsidP="00C412EC">
      <w:pPr>
        <w:pStyle w:val="ListParagraph"/>
        <w:numPr>
          <w:ilvl w:val="0"/>
          <w:numId w:val="1"/>
        </w:numPr>
        <w:rPr>
          <w:sz w:val="28"/>
          <w:szCs w:val="28"/>
        </w:rPr>
      </w:pPr>
      <w:r>
        <w:rPr>
          <w:sz w:val="28"/>
          <w:szCs w:val="28"/>
        </w:rPr>
        <w:t>Compare and contrast adult stem cells with embryonic stem cells.</w:t>
      </w: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p>
    <w:p w:rsidR="00C412EC" w:rsidRDefault="00C412EC" w:rsidP="00C412EC">
      <w:pPr>
        <w:pStyle w:val="ListParagraph"/>
        <w:numPr>
          <w:ilvl w:val="0"/>
          <w:numId w:val="1"/>
        </w:numPr>
        <w:rPr>
          <w:sz w:val="28"/>
          <w:szCs w:val="28"/>
        </w:rPr>
      </w:pPr>
      <w:r>
        <w:rPr>
          <w:sz w:val="28"/>
          <w:szCs w:val="28"/>
        </w:rPr>
        <w:lastRenderedPageBreak/>
        <w:t xml:space="preserve"> What 3 medical challenges </w:t>
      </w:r>
      <w:proofErr w:type="gramStart"/>
      <w:r>
        <w:rPr>
          <w:sz w:val="28"/>
          <w:szCs w:val="28"/>
        </w:rPr>
        <w:t>are faced by the individuals featured in the BBC documentary</w:t>
      </w:r>
      <w:proofErr w:type="gramEnd"/>
      <w:r>
        <w:rPr>
          <w:sz w:val="28"/>
          <w:szCs w:val="28"/>
        </w:rPr>
        <w:t xml:space="preserve">:  “Embryonic Stem Cells Miracle Cure”?   How likely is each individual to face a </w:t>
      </w:r>
      <w:proofErr w:type="gramStart"/>
      <w:r>
        <w:rPr>
          <w:sz w:val="28"/>
          <w:szCs w:val="28"/>
        </w:rPr>
        <w:t>stem-cell</w:t>
      </w:r>
      <w:proofErr w:type="gramEnd"/>
      <w:r>
        <w:rPr>
          <w:sz w:val="28"/>
          <w:szCs w:val="28"/>
        </w:rPr>
        <w:t xml:space="preserve"> mediated cure in the near future?</w:t>
      </w: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p>
    <w:p w:rsidR="00C412EC" w:rsidRDefault="00C412EC" w:rsidP="00C412EC">
      <w:pPr>
        <w:pStyle w:val="ListParagraph"/>
        <w:ind w:left="760"/>
        <w:rPr>
          <w:sz w:val="28"/>
          <w:szCs w:val="28"/>
        </w:rPr>
      </w:pPr>
    </w:p>
    <w:p w:rsidR="00C412EC" w:rsidRPr="00C412EC" w:rsidRDefault="00C412EC" w:rsidP="00C412EC">
      <w:pPr>
        <w:pStyle w:val="ListParagraph"/>
        <w:ind w:left="760"/>
        <w:rPr>
          <w:sz w:val="28"/>
          <w:szCs w:val="28"/>
        </w:rPr>
      </w:pPr>
      <w:r>
        <w:rPr>
          <w:sz w:val="28"/>
          <w:szCs w:val="28"/>
        </w:rPr>
        <w:t xml:space="preserve">5.  In the BBC documentary, Bruce </w:t>
      </w:r>
      <w:proofErr w:type="spellStart"/>
      <w:r>
        <w:rPr>
          <w:sz w:val="28"/>
          <w:szCs w:val="28"/>
        </w:rPr>
        <w:t>Dobkin</w:t>
      </w:r>
      <w:proofErr w:type="spellEnd"/>
      <w:r>
        <w:rPr>
          <w:sz w:val="28"/>
          <w:szCs w:val="28"/>
        </w:rPr>
        <w:t xml:space="preserve"> gave his assessment of stem cell treatment claims made by clinics overseas.   What did he mean when he stated that financial benefits undermined the credibility of the claims made by these clinics? </w:t>
      </w:r>
    </w:p>
    <w:sectPr w:rsidR="00C412EC" w:rsidRPr="00C412EC" w:rsidSect="006F13A6">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3A6" w:rsidRDefault="006F13A6" w:rsidP="006F13A6">
      <w:r>
        <w:separator/>
      </w:r>
    </w:p>
  </w:endnote>
  <w:endnote w:type="continuationSeparator" w:id="0">
    <w:p w:rsidR="006F13A6" w:rsidRDefault="006F13A6" w:rsidP="006F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3A6" w:rsidRDefault="006F13A6" w:rsidP="006F13A6">
      <w:r>
        <w:separator/>
      </w:r>
    </w:p>
  </w:footnote>
  <w:footnote w:type="continuationSeparator" w:id="0">
    <w:p w:rsidR="006F13A6" w:rsidRDefault="006F13A6" w:rsidP="006F13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3A6" w:rsidRDefault="006F13A6">
    <w:pPr>
      <w:pStyle w:val="Header"/>
    </w:pPr>
    <w:r>
      <w:t>Name:  ____________________________</w:t>
    </w:r>
    <w:proofErr w:type="gramStart"/>
    <w:r>
      <w:t>_   Class</w:t>
    </w:r>
    <w:proofErr w:type="gramEnd"/>
    <w:r>
      <w:t xml:space="preserve"> Period: _______________   Date:  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3549D"/>
    <w:multiLevelType w:val="hybridMultilevel"/>
    <w:tmpl w:val="E3D06056"/>
    <w:lvl w:ilvl="0" w:tplc="51EA0AB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EC"/>
    <w:rsid w:val="004A3768"/>
    <w:rsid w:val="006F13A6"/>
    <w:rsid w:val="00C41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B2CA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EC"/>
    <w:pPr>
      <w:ind w:left="720"/>
      <w:contextualSpacing/>
    </w:pPr>
  </w:style>
  <w:style w:type="paragraph" w:styleId="Header">
    <w:name w:val="header"/>
    <w:basedOn w:val="Normal"/>
    <w:link w:val="HeaderChar"/>
    <w:uiPriority w:val="99"/>
    <w:unhideWhenUsed/>
    <w:rsid w:val="006F13A6"/>
    <w:pPr>
      <w:tabs>
        <w:tab w:val="center" w:pos="4320"/>
        <w:tab w:val="right" w:pos="8640"/>
      </w:tabs>
    </w:pPr>
  </w:style>
  <w:style w:type="character" w:customStyle="1" w:styleId="HeaderChar">
    <w:name w:val="Header Char"/>
    <w:basedOn w:val="DefaultParagraphFont"/>
    <w:link w:val="Header"/>
    <w:uiPriority w:val="99"/>
    <w:rsid w:val="006F13A6"/>
  </w:style>
  <w:style w:type="paragraph" w:styleId="Footer">
    <w:name w:val="footer"/>
    <w:basedOn w:val="Normal"/>
    <w:link w:val="FooterChar"/>
    <w:uiPriority w:val="99"/>
    <w:unhideWhenUsed/>
    <w:rsid w:val="006F13A6"/>
    <w:pPr>
      <w:tabs>
        <w:tab w:val="center" w:pos="4320"/>
        <w:tab w:val="right" w:pos="8640"/>
      </w:tabs>
    </w:pPr>
  </w:style>
  <w:style w:type="character" w:customStyle="1" w:styleId="FooterChar">
    <w:name w:val="Footer Char"/>
    <w:basedOn w:val="DefaultParagraphFont"/>
    <w:link w:val="Footer"/>
    <w:uiPriority w:val="99"/>
    <w:rsid w:val="006F13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EC"/>
    <w:pPr>
      <w:ind w:left="720"/>
      <w:contextualSpacing/>
    </w:pPr>
  </w:style>
  <w:style w:type="paragraph" w:styleId="Header">
    <w:name w:val="header"/>
    <w:basedOn w:val="Normal"/>
    <w:link w:val="HeaderChar"/>
    <w:uiPriority w:val="99"/>
    <w:unhideWhenUsed/>
    <w:rsid w:val="006F13A6"/>
    <w:pPr>
      <w:tabs>
        <w:tab w:val="center" w:pos="4320"/>
        <w:tab w:val="right" w:pos="8640"/>
      </w:tabs>
    </w:pPr>
  </w:style>
  <w:style w:type="character" w:customStyle="1" w:styleId="HeaderChar">
    <w:name w:val="Header Char"/>
    <w:basedOn w:val="DefaultParagraphFont"/>
    <w:link w:val="Header"/>
    <w:uiPriority w:val="99"/>
    <w:rsid w:val="006F13A6"/>
  </w:style>
  <w:style w:type="paragraph" w:styleId="Footer">
    <w:name w:val="footer"/>
    <w:basedOn w:val="Normal"/>
    <w:link w:val="FooterChar"/>
    <w:uiPriority w:val="99"/>
    <w:unhideWhenUsed/>
    <w:rsid w:val="006F13A6"/>
    <w:pPr>
      <w:tabs>
        <w:tab w:val="center" w:pos="4320"/>
        <w:tab w:val="right" w:pos="8640"/>
      </w:tabs>
    </w:pPr>
  </w:style>
  <w:style w:type="character" w:customStyle="1" w:styleId="FooterChar">
    <w:name w:val="Footer Char"/>
    <w:basedOn w:val="DefaultParagraphFont"/>
    <w:link w:val="Footer"/>
    <w:uiPriority w:val="99"/>
    <w:rsid w:val="006F1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25D7E-9E8F-7C4D-9BDD-100DDCB3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116</Words>
  <Characters>667</Characters>
  <Application>Microsoft Macintosh Word</Application>
  <DocSecurity>0</DocSecurity>
  <Lines>5</Lines>
  <Paragraphs>1</Paragraphs>
  <ScaleCrop>false</ScaleCrop>
  <Company>Meridian World School</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Bowers</dc:creator>
  <cp:keywords/>
  <dc:description/>
  <cp:lastModifiedBy>Christina Bowers</cp:lastModifiedBy>
  <cp:revision>1</cp:revision>
  <dcterms:created xsi:type="dcterms:W3CDTF">2015-09-22T05:08:00Z</dcterms:created>
  <dcterms:modified xsi:type="dcterms:W3CDTF">2015-09-22T05:37:00Z</dcterms:modified>
</cp:coreProperties>
</file>